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636" w:rsidRDefault="00D833F9">
      <w:proofErr w:type="spellStart"/>
      <w:r>
        <w:t>Bil</w:t>
      </w:r>
      <w:proofErr w:type="spellEnd"/>
      <w:r>
        <w:t xml:space="preserve"> 235 3.6 discussion assignment instructions</w:t>
      </w:r>
    </w:p>
    <w:p w:rsidR="00D833F9" w:rsidRPr="00D833F9" w:rsidRDefault="00D833F9" w:rsidP="00D833F9">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D833F9">
        <w:rPr>
          <w:rFonts w:ascii="Times New Roman" w:eastAsia="Times New Roman" w:hAnsi="Times New Roman" w:cs="Times New Roman"/>
          <w:b/>
          <w:bCs/>
          <w:kern w:val="36"/>
          <w:sz w:val="48"/>
          <w:szCs w:val="48"/>
        </w:rPr>
        <w:t>Theological Reflections</w:t>
      </w:r>
    </w:p>
    <w:p w:rsidR="009C1958" w:rsidRDefault="009C1958" w:rsidP="00D833F9">
      <w:pPr>
        <w:spacing w:before="100" w:beforeAutospacing="1" w:after="100" w:afterAutospacing="1" w:line="240" w:lineRule="auto"/>
        <w:outlineLvl w:val="1"/>
        <w:rPr>
          <w:rFonts w:ascii="Times New Roman" w:eastAsia="Times New Roman" w:hAnsi="Times New Roman" w:cs="Times New Roman"/>
          <w:b/>
          <w:bCs/>
          <w:sz w:val="36"/>
          <w:szCs w:val="36"/>
        </w:rPr>
      </w:pPr>
      <w:r>
        <w:t xml:space="preserve">Read chapters 25-28, 35 of F.F. Bruce’s </w:t>
      </w:r>
      <w:r>
        <w:rPr>
          <w:rStyle w:val="Emphasis"/>
        </w:rPr>
        <w:t xml:space="preserve">Paul: Apostle of the Heart Set Free. </w:t>
      </w:r>
      <w:r>
        <w:t>Although this assignment involves several chapters, these are short essays that describe important historical and doctrinal aspects of Paul’s life and ministry.</w:t>
      </w:r>
      <w:bookmarkStart w:id="0" w:name="_GoBack"/>
      <w:bookmarkEnd w:id="0"/>
    </w:p>
    <w:p w:rsidR="00D833F9" w:rsidRPr="00D833F9" w:rsidRDefault="00D833F9" w:rsidP="00D833F9">
      <w:pPr>
        <w:spacing w:before="100" w:beforeAutospacing="1" w:after="100" w:afterAutospacing="1" w:line="240" w:lineRule="auto"/>
        <w:outlineLvl w:val="1"/>
        <w:rPr>
          <w:rFonts w:ascii="Times New Roman" w:eastAsia="Times New Roman" w:hAnsi="Times New Roman" w:cs="Times New Roman"/>
          <w:b/>
          <w:bCs/>
          <w:sz w:val="36"/>
          <w:szCs w:val="36"/>
        </w:rPr>
      </w:pPr>
      <w:r w:rsidRPr="00D833F9">
        <w:rPr>
          <w:rFonts w:ascii="Times New Roman" w:eastAsia="Times New Roman" w:hAnsi="Times New Roman" w:cs="Times New Roman"/>
          <w:b/>
          <w:bCs/>
          <w:sz w:val="36"/>
          <w:szCs w:val="36"/>
        </w:rPr>
        <w:t>Instructions</w:t>
      </w:r>
    </w:p>
    <w:p w:rsidR="00D833F9" w:rsidRPr="00D833F9" w:rsidRDefault="00D833F9" w:rsidP="00D833F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833F9">
        <w:rPr>
          <w:rFonts w:ascii="Times New Roman" w:eastAsia="Times New Roman" w:hAnsi="Times New Roman" w:cs="Times New Roman"/>
          <w:sz w:val="24"/>
          <w:szCs w:val="24"/>
        </w:rPr>
        <w:t>Read the assigned essays by F.F. Bruce assigned above. These essays, as in previous weeks, discuss the history of Paul’s ministry, including his journey to Rome and his house arrest there. Then, also consider Paul’s theological and ethical responses to problems in these young churches about their understanding of their relationship to Christ Jesus and each other, the structure of and participation in the Church by believers, and the very nature and powerful position in the universe of the God-man, Jesus Christ.</w:t>
      </w:r>
    </w:p>
    <w:p w:rsidR="00D833F9" w:rsidRPr="00D833F9" w:rsidRDefault="00D833F9" w:rsidP="00D833F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833F9">
        <w:rPr>
          <w:rFonts w:ascii="Times New Roman" w:eastAsia="Times New Roman" w:hAnsi="Times New Roman" w:cs="Times New Roman"/>
          <w:sz w:val="24"/>
          <w:szCs w:val="24"/>
        </w:rPr>
        <w:t>Navigate to the threaded discussion and respond to the following:</w:t>
      </w:r>
    </w:p>
    <w:p w:rsidR="00D833F9" w:rsidRPr="00D833F9" w:rsidRDefault="00D833F9" w:rsidP="00D833F9">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D833F9">
        <w:rPr>
          <w:rFonts w:ascii="Times New Roman" w:eastAsia="Times New Roman" w:hAnsi="Times New Roman" w:cs="Times New Roman"/>
          <w:sz w:val="24"/>
          <w:szCs w:val="24"/>
        </w:rPr>
        <w:t xml:space="preserve">List </w:t>
      </w:r>
      <w:r w:rsidRPr="00D833F9">
        <w:rPr>
          <w:rFonts w:ascii="Times New Roman" w:eastAsia="Times New Roman" w:hAnsi="Times New Roman" w:cs="Times New Roman"/>
          <w:b/>
          <w:bCs/>
          <w:sz w:val="24"/>
          <w:szCs w:val="24"/>
        </w:rPr>
        <w:t>five</w:t>
      </w:r>
      <w:r w:rsidRPr="00D833F9">
        <w:rPr>
          <w:rFonts w:ascii="Times New Roman" w:eastAsia="Times New Roman" w:hAnsi="Times New Roman" w:cs="Times New Roman"/>
          <w:sz w:val="24"/>
          <w:szCs w:val="24"/>
        </w:rPr>
        <w:t xml:space="preserve"> distinct observations of interest to you found in your reading of Paul’s challenges and issues confronted in being a servant or minister of the Gospel. Having looked at the content elsewhere, what was his manner of addressing different congregations?</w:t>
      </w:r>
    </w:p>
    <w:p w:rsidR="00D833F9" w:rsidRPr="00D833F9" w:rsidRDefault="00D833F9" w:rsidP="00D833F9">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D833F9">
        <w:rPr>
          <w:rFonts w:ascii="Times New Roman" w:eastAsia="Times New Roman" w:hAnsi="Times New Roman" w:cs="Times New Roman"/>
          <w:sz w:val="24"/>
          <w:szCs w:val="24"/>
        </w:rPr>
        <w:t xml:space="preserve">What was his expectation of them after he confronted them with the will of God as it applied to </w:t>
      </w:r>
      <w:proofErr w:type="spellStart"/>
      <w:r w:rsidRPr="00D833F9">
        <w:rPr>
          <w:rFonts w:ascii="Times New Roman" w:eastAsia="Times New Roman" w:hAnsi="Times New Roman" w:cs="Times New Roman"/>
          <w:sz w:val="24"/>
          <w:szCs w:val="24"/>
        </w:rPr>
        <w:t>there</w:t>
      </w:r>
      <w:proofErr w:type="spellEnd"/>
      <w:r w:rsidRPr="00D833F9">
        <w:rPr>
          <w:rFonts w:ascii="Times New Roman" w:eastAsia="Times New Roman" w:hAnsi="Times New Roman" w:cs="Times New Roman"/>
          <w:sz w:val="24"/>
          <w:szCs w:val="24"/>
        </w:rPr>
        <w:t xml:space="preserve"> situations?</w:t>
      </w:r>
    </w:p>
    <w:p w:rsidR="00D833F9" w:rsidRPr="00D833F9" w:rsidRDefault="00D833F9" w:rsidP="00D833F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833F9">
        <w:rPr>
          <w:rFonts w:ascii="Times New Roman" w:eastAsia="Times New Roman" w:hAnsi="Times New Roman" w:cs="Times New Roman"/>
          <w:sz w:val="24"/>
          <w:szCs w:val="24"/>
        </w:rPr>
        <w:t>Your initial post is due by the end of the fourth day of the workshop.</w:t>
      </w:r>
    </w:p>
    <w:p w:rsidR="00D833F9" w:rsidRPr="00D833F9" w:rsidRDefault="00D833F9" w:rsidP="00D833F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833F9">
        <w:rPr>
          <w:rFonts w:ascii="Times New Roman" w:eastAsia="Times New Roman" w:hAnsi="Times New Roman" w:cs="Times New Roman"/>
          <w:sz w:val="24"/>
          <w:szCs w:val="24"/>
        </w:rPr>
        <w:t xml:space="preserve">Read and respond to at least two of your classmates’ postings, plus at least one follow-up </w:t>
      </w:r>
      <w:proofErr w:type="gramStart"/>
      <w:r w:rsidRPr="00D833F9">
        <w:rPr>
          <w:rFonts w:ascii="Times New Roman" w:eastAsia="Times New Roman" w:hAnsi="Times New Roman" w:cs="Times New Roman"/>
          <w:sz w:val="24"/>
          <w:szCs w:val="24"/>
        </w:rPr>
        <w:t>posting</w:t>
      </w:r>
      <w:proofErr w:type="gramEnd"/>
      <w:r w:rsidRPr="00D833F9">
        <w:rPr>
          <w:rFonts w:ascii="Times New Roman" w:eastAsia="Times New Roman" w:hAnsi="Times New Roman" w:cs="Times New Roman"/>
          <w:sz w:val="24"/>
          <w:szCs w:val="24"/>
        </w:rPr>
        <w:t xml:space="preserve"> to your instructor (in any thread you choose), by the end of the workshop.</w:t>
      </w:r>
    </w:p>
    <w:p w:rsidR="00D833F9" w:rsidRPr="00D833F9" w:rsidRDefault="00D833F9" w:rsidP="00D833F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833F9">
        <w:rPr>
          <w:rFonts w:ascii="Times New Roman" w:eastAsia="Times New Roman" w:hAnsi="Times New Roman" w:cs="Times New Roman"/>
          <w:sz w:val="24"/>
          <w:szCs w:val="24"/>
        </w:rPr>
        <w:t xml:space="preserve">Your postings should also: </w:t>
      </w:r>
    </w:p>
    <w:p w:rsidR="00D833F9" w:rsidRPr="00D833F9" w:rsidRDefault="00D833F9" w:rsidP="00D833F9">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D833F9">
        <w:rPr>
          <w:rFonts w:ascii="Times New Roman" w:eastAsia="Times New Roman" w:hAnsi="Times New Roman" w:cs="Times New Roman"/>
          <w:sz w:val="24"/>
          <w:szCs w:val="24"/>
        </w:rPr>
        <w:t>Be well developed by providing clear answers or asking integrative questions that evidence of critical thinking.</w:t>
      </w:r>
    </w:p>
    <w:p w:rsidR="00D833F9" w:rsidRPr="00D833F9" w:rsidRDefault="00D833F9" w:rsidP="00D833F9">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D833F9">
        <w:rPr>
          <w:rFonts w:ascii="Times New Roman" w:eastAsia="Times New Roman" w:hAnsi="Times New Roman" w:cs="Times New Roman"/>
          <w:sz w:val="24"/>
          <w:szCs w:val="24"/>
        </w:rPr>
        <w:t>Add greater depth to the discussion by introducing new ideas or thought provoking questions.</w:t>
      </w:r>
    </w:p>
    <w:p w:rsidR="00D833F9" w:rsidRPr="00D833F9" w:rsidRDefault="00D833F9" w:rsidP="00D833F9">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D833F9">
        <w:rPr>
          <w:rFonts w:ascii="Times New Roman" w:eastAsia="Times New Roman" w:hAnsi="Times New Roman" w:cs="Times New Roman"/>
          <w:sz w:val="24"/>
          <w:szCs w:val="24"/>
        </w:rPr>
        <w:t>Provide clarification to classmates’ questions and provide insight into the discussion.</w:t>
      </w:r>
    </w:p>
    <w:p w:rsidR="00D833F9" w:rsidRDefault="00D833F9"/>
    <w:sectPr w:rsidR="00D833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085329"/>
    <w:multiLevelType w:val="multilevel"/>
    <w:tmpl w:val="0EDA06F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3F9"/>
    <w:rsid w:val="009C1958"/>
    <w:rsid w:val="00BD4636"/>
    <w:rsid w:val="00D83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C195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C19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8178024">
      <w:bodyDiv w:val="1"/>
      <w:marLeft w:val="0"/>
      <w:marRight w:val="0"/>
      <w:marTop w:val="0"/>
      <w:marBottom w:val="0"/>
      <w:divBdr>
        <w:top w:val="none" w:sz="0" w:space="0" w:color="auto"/>
        <w:left w:val="none" w:sz="0" w:space="0" w:color="auto"/>
        <w:bottom w:val="none" w:sz="0" w:space="0" w:color="auto"/>
        <w:right w:val="none" w:sz="0" w:space="0" w:color="auto"/>
      </w:divBdr>
      <w:divsChild>
        <w:div w:id="13191186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275</Words>
  <Characters>1573</Characters>
  <Application>Microsoft Office Word</Application>
  <DocSecurity>0</DocSecurity>
  <Lines>13</Lines>
  <Paragraphs>3</Paragraphs>
  <ScaleCrop>false</ScaleCrop>
  <Company/>
  <LinksUpToDate>false</LinksUpToDate>
  <CharactersWithSpaces>1845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dcterms:created xsi:type="dcterms:W3CDTF">2018-05-07T17:56:00Z</dcterms:created>
  <dcterms:modified xsi:type="dcterms:W3CDTF">2018-05-17T10:56:00Z</dcterms:modified>
</cp:coreProperties>
</file>